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817F" w14:textId="77777777" w:rsidR="006C54E6" w:rsidRPr="006C54E6" w:rsidRDefault="006C54E6" w:rsidP="006C54E6">
      <w:pPr>
        <w:rPr>
          <w:rFonts w:ascii="Times New Roman" w:eastAsia="Times New Roman" w:hAnsi="Times New Roman" w:cs="Times New Roman"/>
          <w:kern w:val="0"/>
          <w:sz w:val="20"/>
          <w:szCs w:val="20"/>
          <w:lang w:eastAsia="it-IT"/>
          <w14:ligatures w14:val="none"/>
        </w:rPr>
      </w:pPr>
      <w:r w:rsidRPr="006C54E6">
        <w:rPr>
          <w:rFonts w:ascii="Arial" w:eastAsia="Times New Roman" w:hAnsi="Arial" w:cs="Times New Roman"/>
          <w:color w:val="000000"/>
          <w:kern w:val="0"/>
          <w:sz w:val="20"/>
          <w:szCs w:val="20"/>
          <w:shd w:val="clear" w:color="auto" w:fill="FFFFFF"/>
          <w:lang w:eastAsia="it-IT"/>
          <w14:ligatures w14:val="none"/>
        </w:rPr>
        <w:t xml:space="preserve">Si infrange a 14 secondi dalla sirena il sogno della D'Avino Consulting LBW di conquistare una storica finale per la promozione in Serie B. A decidere gara 3 di semifinale è una clamorosa tripla di Gastoldi allo scadere dei 24", una conclusione quasi disperata che, dopo aver colpito il tabellone, si è trasformata nel canestro che ha spalancato alla </w:t>
      </w:r>
      <w:proofErr w:type="spellStart"/>
      <w:r w:rsidRPr="006C54E6">
        <w:rPr>
          <w:rFonts w:ascii="Arial" w:eastAsia="Times New Roman" w:hAnsi="Arial" w:cs="Times New Roman"/>
          <w:color w:val="000000"/>
          <w:kern w:val="0"/>
          <w:sz w:val="20"/>
          <w:szCs w:val="20"/>
          <w:shd w:val="clear" w:color="auto" w:fill="FFFFFF"/>
          <w:lang w:eastAsia="it-IT"/>
          <w14:ligatures w14:val="none"/>
        </w:rPr>
        <w:t>Di.Po</w:t>
      </w:r>
      <w:proofErr w:type="spellEnd"/>
      <w:r w:rsidRPr="006C54E6">
        <w:rPr>
          <w:rFonts w:ascii="Arial" w:eastAsia="Times New Roman" w:hAnsi="Arial" w:cs="Times New Roman"/>
          <w:color w:val="000000"/>
          <w:kern w:val="0"/>
          <w:sz w:val="20"/>
          <w:szCs w:val="20"/>
          <w:shd w:val="clear" w:color="auto" w:fill="FFFFFF"/>
          <w:lang w:eastAsia="it-IT"/>
          <w14:ligatures w14:val="none"/>
        </w:rPr>
        <w:t>. Vimercate le porte dell'ultimo atto contro Cremonese Basket.</w:t>
      </w:r>
    </w:p>
    <w:p w14:paraId="5262CFAF" w14:textId="77777777" w:rsidR="006C54E6" w:rsidRPr="006C54E6" w:rsidRDefault="006C54E6" w:rsidP="006C54E6">
      <w:pPr>
        <w:shd w:val="clear" w:color="auto" w:fill="FFFFFF"/>
        <w:spacing w:before="100" w:beforeAutospacing="1" w:after="100" w:afterAutospacing="1"/>
        <w:rPr>
          <w:rFonts w:ascii="Arial" w:eastAsia="Times New Roman" w:hAnsi="Arial" w:cs="Times New Roman"/>
          <w:color w:val="000000"/>
          <w:kern w:val="0"/>
          <w:sz w:val="20"/>
          <w:szCs w:val="20"/>
          <w:lang w:eastAsia="it-IT"/>
          <w14:ligatures w14:val="none"/>
        </w:rPr>
      </w:pPr>
      <w:r w:rsidRPr="006C54E6">
        <w:rPr>
          <w:rFonts w:ascii="Arial" w:eastAsia="Times New Roman" w:hAnsi="Arial" w:cs="Times New Roman"/>
          <w:color w:val="000000"/>
          <w:kern w:val="0"/>
          <w:sz w:val="20"/>
          <w:szCs w:val="20"/>
          <w:lang w:eastAsia="it-IT"/>
          <w14:ligatures w14:val="none"/>
        </w:rPr>
        <w:t>Davanti a una cornice di pubblico delle grandi occasioni, con le due tifoserie protagoniste di un tifo appassionato ma sempre corretto, la sfida ha rispettato le attese della vigilia, regalando 40 minuti di assoluto equilibrio. Prima della palla a due, applausi per il bel gesto di sportività delle ospiti, che hanno omaggiato con un mazzo di fiori Alice Cincotto, infortunatasi in gara 2 e già sottoposta a intervento chirurgico.</w:t>
      </w:r>
    </w:p>
    <w:p w14:paraId="33C651A7" w14:textId="77777777" w:rsidR="006C54E6" w:rsidRPr="006C54E6" w:rsidRDefault="006C54E6" w:rsidP="006C54E6">
      <w:pPr>
        <w:shd w:val="clear" w:color="auto" w:fill="FFFFFF"/>
        <w:spacing w:before="100" w:beforeAutospacing="1" w:after="100" w:afterAutospacing="1"/>
        <w:rPr>
          <w:rFonts w:ascii="Arial" w:eastAsia="Times New Roman" w:hAnsi="Arial" w:cs="Times New Roman"/>
          <w:color w:val="000000"/>
          <w:kern w:val="0"/>
          <w:sz w:val="20"/>
          <w:szCs w:val="20"/>
          <w:lang w:eastAsia="it-IT"/>
          <w14:ligatures w14:val="none"/>
        </w:rPr>
      </w:pPr>
      <w:r w:rsidRPr="006C54E6">
        <w:rPr>
          <w:rFonts w:ascii="Arial" w:eastAsia="Times New Roman" w:hAnsi="Arial" w:cs="Times New Roman"/>
          <w:color w:val="000000"/>
          <w:kern w:val="0"/>
          <w:sz w:val="20"/>
          <w:szCs w:val="20"/>
          <w:lang w:eastAsia="it-IT"/>
          <w14:ligatures w14:val="none"/>
        </w:rPr>
        <w:t xml:space="preserve">Sul parquet è stata una vera battaglia. Le blucelesti si sono affidate a una straordinaria Bassani, autentico punto di riferimento offensivo e per lunghi tratti immarcabile per la difesa brianzola. Proprio la D'Avino Consulting LBW da l'impressione di poter indirizzare la partita tra la fine del secondo quarto e l'inizio del terzo, quando un parziale di 8-0 firma il massimo vantaggio sul 32-23 al 21'. Vimercate, però, non si disunisce: il </w:t>
      </w:r>
      <w:proofErr w:type="spellStart"/>
      <w:r w:rsidRPr="006C54E6">
        <w:rPr>
          <w:rFonts w:ascii="Arial" w:eastAsia="Times New Roman" w:hAnsi="Arial" w:cs="Times New Roman"/>
          <w:color w:val="000000"/>
          <w:kern w:val="0"/>
          <w:sz w:val="20"/>
          <w:szCs w:val="20"/>
          <w:lang w:eastAsia="it-IT"/>
          <w14:ligatures w14:val="none"/>
        </w:rPr>
        <w:t>timeout</w:t>
      </w:r>
      <w:proofErr w:type="spellEnd"/>
      <w:r w:rsidRPr="006C54E6">
        <w:rPr>
          <w:rFonts w:ascii="Arial" w:eastAsia="Times New Roman" w:hAnsi="Arial" w:cs="Times New Roman"/>
          <w:color w:val="000000"/>
          <w:kern w:val="0"/>
          <w:sz w:val="20"/>
          <w:szCs w:val="20"/>
          <w:lang w:eastAsia="it-IT"/>
          <w14:ligatures w14:val="none"/>
        </w:rPr>
        <w:t xml:space="preserve"> chiamato dalla panchina produce immediatamente gli effetti sperati e grazie ai liberi di Villa e alle due triple consecutive di </w:t>
      </w:r>
      <w:proofErr w:type="spellStart"/>
      <w:r w:rsidRPr="006C54E6">
        <w:rPr>
          <w:rFonts w:ascii="Arial" w:eastAsia="Times New Roman" w:hAnsi="Arial" w:cs="Times New Roman"/>
          <w:color w:val="000000"/>
          <w:kern w:val="0"/>
          <w:sz w:val="20"/>
          <w:szCs w:val="20"/>
          <w:lang w:eastAsia="it-IT"/>
          <w14:ligatures w14:val="none"/>
        </w:rPr>
        <w:t>Orsanigo</w:t>
      </w:r>
      <w:proofErr w:type="spellEnd"/>
      <w:r w:rsidRPr="006C54E6">
        <w:rPr>
          <w:rFonts w:ascii="Arial" w:eastAsia="Times New Roman" w:hAnsi="Arial" w:cs="Times New Roman"/>
          <w:color w:val="000000"/>
          <w:kern w:val="0"/>
          <w:sz w:val="20"/>
          <w:szCs w:val="20"/>
          <w:lang w:eastAsia="it-IT"/>
          <w14:ligatures w14:val="none"/>
        </w:rPr>
        <w:t xml:space="preserve">, la </w:t>
      </w:r>
      <w:proofErr w:type="spellStart"/>
      <w:r w:rsidRPr="006C54E6">
        <w:rPr>
          <w:rFonts w:ascii="Arial" w:eastAsia="Times New Roman" w:hAnsi="Arial" w:cs="Times New Roman"/>
          <w:color w:val="000000"/>
          <w:kern w:val="0"/>
          <w:sz w:val="20"/>
          <w:szCs w:val="20"/>
          <w:lang w:eastAsia="it-IT"/>
          <w14:ligatures w14:val="none"/>
        </w:rPr>
        <w:t>Di.Po</w:t>
      </w:r>
      <w:proofErr w:type="spellEnd"/>
      <w:r w:rsidRPr="006C54E6">
        <w:rPr>
          <w:rFonts w:ascii="Arial" w:eastAsia="Times New Roman" w:hAnsi="Arial" w:cs="Times New Roman"/>
          <w:color w:val="000000"/>
          <w:kern w:val="0"/>
          <w:sz w:val="20"/>
          <w:szCs w:val="20"/>
          <w:lang w:eastAsia="it-IT"/>
          <w14:ligatures w14:val="none"/>
        </w:rPr>
        <w:t>. torna a contatto fino al 32-31.</w:t>
      </w:r>
    </w:p>
    <w:p w14:paraId="5A374EC8" w14:textId="77777777" w:rsidR="006C54E6" w:rsidRPr="006C54E6" w:rsidRDefault="006C54E6" w:rsidP="006C54E6">
      <w:pPr>
        <w:shd w:val="clear" w:color="auto" w:fill="FFFFFF"/>
        <w:spacing w:before="100" w:beforeAutospacing="1" w:after="100" w:afterAutospacing="1"/>
        <w:rPr>
          <w:rFonts w:ascii="Arial" w:eastAsia="Times New Roman" w:hAnsi="Arial" w:cs="Times New Roman"/>
          <w:color w:val="000000"/>
          <w:kern w:val="0"/>
          <w:sz w:val="20"/>
          <w:szCs w:val="20"/>
          <w:lang w:eastAsia="it-IT"/>
          <w14:ligatures w14:val="none"/>
        </w:rPr>
      </w:pPr>
      <w:r w:rsidRPr="006C54E6">
        <w:rPr>
          <w:rFonts w:ascii="Arial" w:eastAsia="Times New Roman" w:hAnsi="Arial" w:cs="Times New Roman"/>
          <w:color w:val="000000"/>
          <w:kern w:val="0"/>
          <w:sz w:val="20"/>
          <w:szCs w:val="20"/>
          <w:lang w:eastAsia="it-IT"/>
          <w14:ligatures w14:val="none"/>
        </w:rPr>
        <w:t>La LBW prova nuovamente a scappare tra la fine della terza frazione e l'avvio dell'ultimo periodo, costruendo un altro 8-0 che vale il 42-37 del 33'. Anche in questo caso, però, le padrone di casa non riescono a dare la spallata decisiva, consentendo alle avversarie di rientrare fino al 44-44 a 3'40" dalla conclusione.</w:t>
      </w:r>
    </w:p>
    <w:p w14:paraId="16D623B4" w14:textId="77777777" w:rsidR="006C54E6" w:rsidRPr="006C54E6" w:rsidRDefault="006C54E6" w:rsidP="006C54E6">
      <w:pPr>
        <w:shd w:val="clear" w:color="auto" w:fill="FFFFFF"/>
        <w:spacing w:before="100" w:beforeAutospacing="1" w:after="100" w:afterAutospacing="1"/>
        <w:rPr>
          <w:rFonts w:ascii="Arial" w:eastAsia="Times New Roman" w:hAnsi="Arial" w:cs="Times New Roman"/>
          <w:color w:val="000000"/>
          <w:kern w:val="0"/>
          <w:sz w:val="20"/>
          <w:szCs w:val="20"/>
          <w:lang w:eastAsia="it-IT"/>
          <w14:ligatures w14:val="none"/>
        </w:rPr>
      </w:pPr>
      <w:r w:rsidRPr="006C54E6">
        <w:rPr>
          <w:rFonts w:ascii="Arial" w:eastAsia="Times New Roman" w:hAnsi="Arial" w:cs="Times New Roman"/>
          <w:color w:val="000000"/>
          <w:kern w:val="0"/>
          <w:sz w:val="20"/>
          <w:szCs w:val="20"/>
          <w:lang w:eastAsia="it-IT"/>
          <w14:ligatures w14:val="none"/>
        </w:rPr>
        <w:t xml:space="preserve">Il finale è vietato ai deboli di cuore. Bassani firma l'ultimo vantaggio lecchese sul 46-44, prima del </w:t>
      </w:r>
      <w:proofErr w:type="spellStart"/>
      <w:r w:rsidRPr="006C54E6">
        <w:rPr>
          <w:rFonts w:ascii="Arial" w:eastAsia="Times New Roman" w:hAnsi="Arial" w:cs="Times New Roman"/>
          <w:color w:val="000000"/>
          <w:kern w:val="0"/>
          <w:sz w:val="20"/>
          <w:szCs w:val="20"/>
          <w:lang w:eastAsia="it-IT"/>
          <w14:ligatures w14:val="none"/>
        </w:rPr>
        <w:t>controbreak</w:t>
      </w:r>
      <w:proofErr w:type="spellEnd"/>
      <w:r w:rsidRPr="006C54E6">
        <w:rPr>
          <w:rFonts w:ascii="Arial" w:eastAsia="Times New Roman" w:hAnsi="Arial" w:cs="Times New Roman"/>
          <w:color w:val="000000"/>
          <w:kern w:val="0"/>
          <w:sz w:val="20"/>
          <w:szCs w:val="20"/>
          <w:lang w:eastAsia="it-IT"/>
          <w14:ligatures w14:val="none"/>
        </w:rPr>
        <w:t xml:space="preserve"> ospite con la tripla di Gastoldi e il canestro di Moro per il 46-49. Capellini ha il merito di riportare immediatamente la sfida in equilibrio dall'arco, ma dalla lunetta Vimercate rimane lucida con Moro (49-51). A 44" dalla sirena il libero realizzato da Capellini vale il 50-51 e lascia ancora tutto aperto.</w:t>
      </w:r>
    </w:p>
    <w:p w14:paraId="30246A16" w14:textId="77777777" w:rsidR="006C54E6" w:rsidRPr="006C54E6" w:rsidRDefault="006C54E6" w:rsidP="006C54E6">
      <w:pPr>
        <w:shd w:val="clear" w:color="auto" w:fill="FFFFFF"/>
        <w:spacing w:before="100" w:beforeAutospacing="1" w:after="100" w:afterAutospacing="1"/>
        <w:rPr>
          <w:rFonts w:ascii="Arial" w:eastAsia="Times New Roman" w:hAnsi="Arial" w:cs="Times New Roman"/>
          <w:color w:val="000000"/>
          <w:kern w:val="0"/>
          <w:sz w:val="20"/>
          <w:szCs w:val="20"/>
          <w:lang w:eastAsia="it-IT"/>
          <w14:ligatures w14:val="none"/>
        </w:rPr>
      </w:pPr>
      <w:r w:rsidRPr="006C54E6">
        <w:rPr>
          <w:rFonts w:ascii="Arial" w:eastAsia="Times New Roman" w:hAnsi="Arial" w:cs="Times New Roman"/>
          <w:color w:val="000000"/>
          <w:kern w:val="0"/>
          <w:sz w:val="20"/>
          <w:szCs w:val="20"/>
          <w:lang w:eastAsia="it-IT"/>
          <w14:ligatures w14:val="none"/>
        </w:rPr>
        <w:t>Poi l'episodio destinato a segnare la stagione. Con il cronometro dei 24 secondi in esaurimento, Gastoldi lascia partire una conclusione forzata dalla linea dei 3 punti: il pallone si stampa sul tabellone e si infila nella retina per il pesantissimo 50-54. Una giocata tanto fortunata quanto decisiva, che spezza definitivamente le speranze della D'Avino Consulting LBW</w:t>
      </w:r>
    </w:p>
    <w:p w14:paraId="0006A297" w14:textId="77777777" w:rsidR="006C54E6" w:rsidRPr="006C54E6" w:rsidRDefault="006C54E6" w:rsidP="006C54E6">
      <w:pPr>
        <w:shd w:val="clear" w:color="auto" w:fill="FFFFFF"/>
        <w:spacing w:before="100" w:beforeAutospacing="1" w:after="100" w:afterAutospacing="1"/>
        <w:rPr>
          <w:rFonts w:ascii="Arial" w:eastAsia="Times New Roman" w:hAnsi="Arial" w:cs="Times New Roman"/>
          <w:color w:val="000000"/>
          <w:kern w:val="0"/>
          <w:sz w:val="20"/>
          <w:szCs w:val="20"/>
          <w:lang w:eastAsia="it-IT"/>
          <w14:ligatures w14:val="none"/>
        </w:rPr>
      </w:pPr>
      <w:r w:rsidRPr="006C54E6">
        <w:rPr>
          <w:rFonts w:ascii="Arial" w:eastAsia="Times New Roman" w:hAnsi="Arial" w:cs="Times New Roman"/>
          <w:color w:val="000000"/>
          <w:kern w:val="0"/>
          <w:sz w:val="20"/>
          <w:szCs w:val="20"/>
          <w:lang w:eastAsia="it-IT"/>
          <w14:ligatures w14:val="none"/>
        </w:rPr>
        <w:t>Per Lecco resta l'amarezza di un'eliminazione arrivata sul più bello e davanti al proprio pubblico, ma anche l'orgoglio per una stagione vissuta da protagonista e per aver sfiorato un traguardo che sarebbe stato storico per il club. A festeggiare, invece, è Vimercate, che ora si giocherà la promozione nella finale contro Cremona.</w:t>
      </w:r>
      <w:r w:rsidRPr="006C54E6">
        <w:rPr>
          <w:rFonts w:ascii="Arial" w:eastAsia="Times New Roman" w:hAnsi="Arial" w:cs="Times New Roman"/>
          <w:color w:val="000000"/>
          <w:kern w:val="0"/>
          <w:sz w:val="20"/>
          <w:szCs w:val="20"/>
          <w:lang w:eastAsia="it-IT"/>
          <w14:ligatures w14:val="none"/>
        </w:rPr>
        <w:br/>
        <w:t>Tanta commozione nelle parole di coach Valentina Canali: </w:t>
      </w:r>
      <w:r w:rsidRPr="006C54E6">
        <w:rPr>
          <w:rFonts w:ascii="Arial" w:eastAsia="Times New Roman" w:hAnsi="Arial" w:cs="Times New Roman"/>
          <w:i/>
          <w:iCs/>
          <w:color w:val="000000"/>
          <w:kern w:val="0"/>
          <w:sz w:val="20"/>
          <w:szCs w:val="20"/>
          <w:lang w:eastAsia="it-IT"/>
          <w14:ligatures w14:val="none"/>
        </w:rPr>
        <w:t>"Oggi fa molto male commentare.</w:t>
      </w:r>
      <w:r w:rsidRPr="006C54E6">
        <w:rPr>
          <w:rFonts w:ascii="Arial" w:eastAsia="Times New Roman" w:hAnsi="Arial" w:cs="Times New Roman"/>
          <w:i/>
          <w:iCs/>
          <w:color w:val="000000"/>
          <w:kern w:val="0"/>
          <w:sz w:val="20"/>
          <w:szCs w:val="20"/>
          <w:lang w:eastAsia="it-IT"/>
          <w14:ligatures w14:val="none"/>
        </w:rPr>
        <w:br/>
        <w:t>Ci abbiamo provato, non è bastato. Abbiamo commesso errori che Vimercate ha punito con estrema caparbietà e "fame", meritando il successo, e a loro faccio i complimenti. Abbiamo sciupato un +9 nel terzo quarto, subendo uno 0-8 fatale e poi, in una partita che da lì in poi è stata sul punto a punto, gli episodi non hanno girato a nostro favore (vedi la tripla finale di Gastoldi di tabella a scadere di azione che ci ha letteralmente ammazzato).</w:t>
      </w:r>
      <w:r w:rsidRPr="006C54E6">
        <w:rPr>
          <w:rFonts w:ascii="Arial" w:eastAsia="Times New Roman" w:hAnsi="Arial" w:cs="Times New Roman"/>
          <w:i/>
          <w:iCs/>
          <w:color w:val="000000"/>
          <w:kern w:val="0"/>
          <w:sz w:val="20"/>
          <w:szCs w:val="20"/>
          <w:lang w:eastAsia="it-IT"/>
          <w14:ligatures w14:val="none"/>
        </w:rPr>
        <w:br/>
        <w:t>Le mie ragazze hanno dato tutto, e le ringrazio. Così come ringrazio Cri e Salvo per il supporto costante, nonché la società e i nostri sponsor.</w:t>
      </w:r>
      <w:r w:rsidRPr="006C54E6">
        <w:rPr>
          <w:rFonts w:ascii="Arial" w:eastAsia="Times New Roman" w:hAnsi="Arial" w:cs="Times New Roman"/>
          <w:i/>
          <w:iCs/>
          <w:color w:val="000000"/>
          <w:kern w:val="0"/>
          <w:sz w:val="20"/>
          <w:szCs w:val="20"/>
          <w:lang w:eastAsia="it-IT"/>
          <w14:ligatures w14:val="none"/>
        </w:rPr>
        <w:br/>
        <w:t>Le assenze, le cattive condizioni fisiche di alcune giocatrici, hanno sicuramente pesato. Ma so che in tutto questo le ragazze ci hanno provato con tutto ciò che avevano. Resta l'amaro in bocca dell'occasione sprecata, e di non essere riuscite ad arrivare al punto in cui riusciamo ad ammazzare le partite, mentalmente. Ma nessuno si è risparmiato, è stata una stagione piena di impegno e dedizione e di serietà, siamo cresciute tanto, e io sono fiera di questo gruppo per tutto ciò che di sé ha saputo mettere sul piatto. Manca ancora qualcosa, e oggi questo fa male. Ma spero farà anche diventare un po' più "grandi".</w:t>
      </w:r>
    </w:p>
    <w:p w14:paraId="65E4C4E5" w14:textId="1998311B" w:rsidR="00167161" w:rsidRPr="006C54E6" w:rsidRDefault="006C54E6" w:rsidP="006C54E6">
      <w:pPr>
        <w:rPr>
          <w:sz w:val="20"/>
          <w:szCs w:val="20"/>
        </w:rPr>
      </w:pPr>
      <w:r w:rsidRPr="006C54E6">
        <w:rPr>
          <w:rFonts w:ascii="Arial" w:eastAsia="Times New Roman" w:hAnsi="Arial" w:cs="Times New Roman"/>
          <w:color w:val="333333"/>
          <w:kern w:val="0"/>
          <w:sz w:val="20"/>
          <w:szCs w:val="20"/>
          <w:shd w:val="clear" w:color="auto" w:fill="FFFFFF"/>
          <w:lang w:eastAsia="it-IT"/>
          <w14:ligatures w14:val="none"/>
        </w:rPr>
        <w:t>Ecco il tabellino: </w:t>
      </w:r>
      <w:r w:rsidRPr="006C54E6">
        <w:rPr>
          <w:rFonts w:ascii="Arial" w:eastAsia="Times New Roman" w:hAnsi="Arial" w:cs="Times New Roman"/>
          <w:b/>
          <w:bCs/>
          <w:color w:val="333333"/>
          <w:kern w:val="0"/>
          <w:sz w:val="20"/>
          <w:szCs w:val="20"/>
          <w:shd w:val="clear" w:color="auto" w:fill="FFFFFF"/>
          <w:lang w:eastAsia="it-IT"/>
          <w14:ligatures w14:val="none"/>
        </w:rPr>
        <w:t xml:space="preserve">D'Avino Consulting LBW - </w:t>
      </w:r>
      <w:proofErr w:type="spellStart"/>
      <w:r w:rsidRPr="006C54E6">
        <w:rPr>
          <w:rFonts w:ascii="Arial" w:eastAsia="Times New Roman" w:hAnsi="Arial" w:cs="Times New Roman"/>
          <w:b/>
          <w:bCs/>
          <w:color w:val="333333"/>
          <w:kern w:val="0"/>
          <w:sz w:val="20"/>
          <w:szCs w:val="20"/>
          <w:shd w:val="clear" w:color="auto" w:fill="FFFFFF"/>
          <w:lang w:eastAsia="it-IT"/>
          <w14:ligatures w14:val="none"/>
        </w:rPr>
        <w:t>Di.Po</w:t>
      </w:r>
      <w:proofErr w:type="spellEnd"/>
      <w:r w:rsidRPr="006C54E6">
        <w:rPr>
          <w:rFonts w:ascii="Arial" w:eastAsia="Times New Roman" w:hAnsi="Arial" w:cs="Times New Roman"/>
          <w:b/>
          <w:bCs/>
          <w:color w:val="333333"/>
          <w:kern w:val="0"/>
          <w:sz w:val="20"/>
          <w:szCs w:val="20"/>
          <w:shd w:val="clear" w:color="auto" w:fill="FFFFFF"/>
          <w:lang w:eastAsia="it-IT"/>
          <w14:ligatures w14:val="none"/>
        </w:rPr>
        <w:t>. Vimercate 50-54 (parziali: 14-17, 28-23, 35-37)</w:t>
      </w:r>
      <w:r w:rsidRPr="006C54E6">
        <w:rPr>
          <w:rFonts w:ascii="Arial" w:eastAsia="Times New Roman" w:hAnsi="Arial" w:cs="Times New Roman"/>
          <w:b/>
          <w:bCs/>
          <w:color w:val="333333"/>
          <w:kern w:val="0"/>
          <w:sz w:val="20"/>
          <w:szCs w:val="20"/>
          <w:shd w:val="clear" w:color="auto" w:fill="FFFFFF"/>
          <w:lang w:eastAsia="it-IT"/>
          <w14:ligatures w14:val="none"/>
        </w:rPr>
        <w:br/>
        <w:t>D'Avino Consulting LBW: </w:t>
      </w:r>
      <w:r w:rsidRPr="006C54E6">
        <w:rPr>
          <w:rFonts w:ascii="Arial" w:eastAsia="Times New Roman" w:hAnsi="Arial" w:cs="Times New Roman"/>
          <w:color w:val="333333"/>
          <w:kern w:val="0"/>
          <w:sz w:val="20"/>
          <w:szCs w:val="20"/>
          <w:shd w:val="clear" w:color="auto" w:fill="FFFFFF"/>
          <w:lang w:eastAsia="it-IT"/>
          <w14:ligatures w14:val="none"/>
        </w:rPr>
        <w:t xml:space="preserve">Bassani 22, V. </w:t>
      </w:r>
      <w:proofErr w:type="spellStart"/>
      <w:r w:rsidRPr="006C54E6">
        <w:rPr>
          <w:rFonts w:ascii="Arial" w:eastAsia="Times New Roman" w:hAnsi="Arial" w:cs="Times New Roman"/>
          <w:color w:val="333333"/>
          <w:kern w:val="0"/>
          <w:sz w:val="20"/>
          <w:szCs w:val="20"/>
          <w:shd w:val="clear" w:color="auto" w:fill="FFFFFF"/>
          <w:lang w:eastAsia="it-IT"/>
          <w14:ligatures w14:val="none"/>
        </w:rPr>
        <w:t>Aondio</w:t>
      </w:r>
      <w:proofErr w:type="spellEnd"/>
      <w:r w:rsidRPr="006C54E6">
        <w:rPr>
          <w:rFonts w:ascii="Arial" w:eastAsia="Times New Roman" w:hAnsi="Arial" w:cs="Times New Roman"/>
          <w:color w:val="333333"/>
          <w:kern w:val="0"/>
          <w:sz w:val="20"/>
          <w:szCs w:val="20"/>
          <w:shd w:val="clear" w:color="auto" w:fill="FFFFFF"/>
          <w:lang w:eastAsia="it-IT"/>
          <w14:ligatures w14:val="none"/>
        </w:rPr>
        <w:t xml:space="preserve"> 6, M. </w:t>
      </w:r>
      <w:proofErr w:type="spellStart"/>
      <w:r w:rsidRPr="006C54E6">
        <w:rPr>
          <w:rFonts w:ascii="Arial" w:eastAsia="Times New Roman" w:hAnsi="Arial" w:cs="Times New Roman"/>
          <w:color w:val="333333"/>
          <w:kern w:val="0"/>
          <w:sz w:val="20"/>
          <w:szCs w:val="20"/>
          <w:shd w:val="clear" w:color="auto" w:fill="FFFFFF"/>
          <w:lang w:eastAsia="it-IT"/>
          <w14:ligatures w14:val="none"/>
        </w:rPr>
        <w:t>Aondio</w:t>
      </w:r>
      <w:proofErr w:type="spellEnd"/>
      <w:r w:rsidRPr="006C54E6">
        <w:rPr>
          <w:rFonts w:ascii="Arial" w:eastAsia="Times New Roman" w:hAnsi="Arial" w:cs="Times New Roman"/>
          <w:color w:val="333333"/>
          <w:kern w:val="0"/>
          <w:sz w:val="20"/>
          <w:szCs w:val="20"/>
          <w:shd w:val="clear" w:color="auto" w:fill="FFFFFF"/>
          <w:lang w:eastAsia="it-IT"/>
          <w14:ligatures w14:val="none"/>
        </w:rPr>
        <w:t xml:space="preserve"> 1, Ratti, Scola 2, Oggioni 1, Oddo 1, Rota, Galli 5, Fumeo, Levi, </w:t>
      </w:r>
      <w:proofErr w:type="spellStart"/>
      <w:r w:rsidRPr="006C54E6">
        <w:rPr>
          <w:rFonts w:ascii="Arial" w:eastAsia="Times New Roman" w:hAnsi="Arial" w:cs="Times New Roman"/>
          <w:color w:val="333333"/>
          <w:kern w:val="0"/>
          <w:sz w:val="20"/>
          <w:szCs w:val="20"/>
          <w:shd w:val="clear" w:color="auto" w:fill="FFFFFF"/>
          <w:lang w:eastAsia="it-IT"/>
          <w14:ligatures w14:val="none"/>
        </w:rPr>
        <w:t>Capelliini</w:t>
      </w:r>
      <w:proofErr w:type="spellEnd"/>
      <w:r w:rsidRPr="006C54E6">
        <w:rPr>
          <w:rFonts w:ascii="Arial" w:eastAsia="Times New Roman" w:hAnsi="Arial" w:cs="Times New Roman"/>
          <w:color w:val="333333"/>
          <w:kern w:val="0"/>
          <w:sz w:val="20"/>
          <w:szCs w:val="20"/>
          <w:shd w:val="clear" w:color="auto" w:fill="FFFFFF"/>
          <w:lang w:eastAsia="it-IT"/>
          <w14:ligatures w14:val="none"/>
        </w:rPr>
        <w:t xml:space="preserve"> 12. All.: Canali.</w:t>
      </w:r>
      <w:r w:rsidRPr="006C54E6">
        <w:rPr>
          <w:rFonts w:ascii="Arial" w:eastAsia="Times New Roman" w:hAnsi="Arial" w:cs="Times New Roman"/>
          <w:color w:val="333333"/>
          <w:kern w:val="0"/>
          <w:sz w:val="20"/>
          <w:szCs w:val="20"/>
          <w:lang w:eastAsia="it-IT"/>
          <w14:ligatures w14:val="none"/>
        </w:rPr>
        <w:br/>
      </w:r>
      <w:proofErr w:type="spellStart"/>
      <w:r w:rsidRPr="006C54E6">
        <w:rPr>
          <w:rFonts w:ascii="Arial" w:eastAsia="Times New Roman" w:hAnsi="Arial" w:cs="Times New Roman"/>
          <w:b/>
          <w:bCs/>
          <w:color w:val="333333"/>
          <w:kern w:val="0"/>
          <w:sz w:val="20"/>
          <w:szCs w:val="20"/>
          <w:shd w:val="clear" w:color="auto" w:fill="FFFFFF"/>
          <w:lang w:eastAsia="it-IT"/>
          <w14:ligatures w14:val="none"/>
        </w:rPr>
        <w:t>Di.Po</w:t>
      </w:r>
      <w:proofErr w:type="spellEnd"/>
      <w:r w:rsidRPr="006C54E6">
        <w:rPr>
          <w:rFonts w:ascii="Arial" w:eastAsia="Times New Roman" w:hAnsi="Arial" w:cs="Times New Roman"/>
          <w:b/>
          <w:bCs/>
          <w:color w:val="333333"/>
          <w:kern w:val="0"/>
          <w:sz w:val="20"/>
          <w:szCs w:val="20"/>
          <w:shd w:val="clear" w:color="auto" w:fill="FFFFFF"/>
          <w:lang w:eastAsia="it-IT"/>
          <w14:ligatures w14:val="none"/>
        </w:rPr>
        <w:t>. Vimercate: </w:t>
      </w:r>
      <w:r w:rsidRPr="006C54E6">
        <w:rPr>
          <w:rFonts w:ascii="Arial" w:eastAsia="Times New Roman" w:hAnsi="Arial" w:cs="Times New Roman"/>
          <w:color w:val="333333"/>
          <w:kern w:val="0"/>
          <w:sz w:val="20"/>
          <w:szCs w:val="20"/>
          <w:shd w:val="clear" w:color="auto" w:fill="FFFFFF"/>
          <w:lang w:eastAsia="it-IT"/>
          <w14:ligatures w14:val="none"/>
        </w:rPr>
        <w:t xml:space="preserve">M. Mariani, Moro 6, </w:t>
      </w:r>
      <w:proofErr w:type="spellStart"/>
      <w:r w:rsidRPr="006C54E6">
        <w:rPr>
          <w:rFonts w:ascii="Arial" w:eastAsia="Times New Roman" w:hAnsi="Arial" w:cs="Times New Roman"/>
          <w:color w:val="333333"/>
          <w:kern w:val="0"/>
          <w:sz w:val="20"/>
          <w:szCs w:val="20"/>
          <w:shd w:val="clear" w:color="auto" w:fill="FFFFFF"/>
          <w:lang w:eastAsia="it-IT"/>
          <w14:ligatures w14:val="none"/>
        </w:rPr>
        <w:t>Visiello</w:t>
      </w:r>
      <w:proofErr w:type="spellEnd"/>
      <w:r w:rsidRPr="006C54E6">
        <w:rPr>
          <w:rFonts w:ascii="Arial" w:eastAsia="Times New Roman" w:hAnsi="Arial" w:cs="Times New Roman"/>
          <w:color w:val="333333"/>
          <w:kern w:val="0"/>
          <w:sz w:val="20"/>
          <w:szCs w:val="20"/>
          <w:shd w:val="clear" w:color="auto" w:fill="FFFFFF"/>
          <w:lang w:eastAsia="it-IT"/>
          <w14:ligatures w14:val="none"/>
        </w:rPr>
        <w:t xml:space="preserve"> 2, Varisco, Marchesi 6, S. Mariani 4, Gastoldi 12, Di Maio 5, Sirtori, Villa 4, Maurina, </w:t>
      </w:r>
      <w:proofErr w:type="spellStart"/>
      <w:r w:rsidRPr="006C54E6">
        <w:rPr>
          <w:rFonts w:ascii="Arial" w:eastAsia="Times New Roman" w:hAnsi="Arial" w:cs="Times New Roman"/>
          <w:color w:val="333333"/>
          <w:kern w:val="0"/>
          <w:sz w:val="20"/>
          <w:szCs w:val="20"/>
          <w:shd w:val="clear" w:color="auto" w:fill="FFFFFF"/>
          <w:lang w:eastAsia="it-IT"/>
          <w14:ligatures w14:val="none"/>
        </w:rPr>
        <w:t>Orsanigo</w:t>
      </w:r>
      <w:proofErr w:type="spellEnd"/>
      <w:r w:rsidRPr="006C54E6">
        <w:rPr>
          <w:rFonts w:ascii="Arial" w:eastAsia="Times New Roman" w:hAnsi="Arial" w:cs="Times New Roman"/>
          <w:color w:val="333333"/>
          <w:kern w:val="0"/>
          <w:sz w:val="20"/>
          <w:szCs w:val="20"/>
          <w:shd w:val="clear" w:color="auto" w:fill="FFFFFF"/>
          <w:lang w:eastAsia="it-IT"/>
          <w14:ligatures w14:val="none"/>
        </w:rPr>
        <w:t xml:space="preserve"> 15. All.: Fumagalli.</w:t>
      </w:r>
    </w:p>
    <w:sectPr w:rsidR="00167161" w:rsidRPr="006C54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E6"/>
    <w:rsid w:val="00167161"/>
    <w:rsid w:val="00471448"/>
    <w:rsid w:val="005C0854"/>
    <w:rsid w:val="006C54E6"/>
    <w:rsid w:val="00992554"/>
    <w:rsid w:val="009D7DD9"/>
    <w:rsid w:val="00AF41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51D860"/>
  <w15:chartTrackingRefBased/>
  <w15:docId w15:val="{AC397BE9-B362-1C4C-8C7A-003CCECF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C5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C5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C54E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C54E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C54E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C5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5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5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5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54E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C54E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C54E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C54E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C54E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C5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5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5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5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5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5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5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5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5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54E6"/>
    <w:rPr>
      <w:i/>
      <w:iCs/>
      <w:color w:val="404040" w:themeColor="text1" w:themeTint="BF"/>
    </w:rPr>
  </w:style>
  <w:style w:type="paragraph" w:styleId="Paragrafoelenco">
    <w:name w:val="List Paragraph"/>
    <w:basedOn w:val="Normale"/>
    <w:uiPriority w:val="34"/>
    <w:qFormat/>
    <w:rsid w:val="006C54E6"/>
    <w:pPr>
      <w:ind w:left="720"/>
      <w:contextualSpacing/>
    </w:pPr>
  </w:style>
  <w:style w:type="character" w:styleId="Enfasiintensa">
    <w:name w:val="Intense Emphasis"/>
    <w:basedOn w:val="Carpredefinitoparagrafo"/>
    <w:uiPriority w:val="21"/>
    <w:qFormat/>
    <w:rsid w:val="006C54E6"/>
    <w:rPr>
      <w:i/>
      <w:iCs/>
      <w:color w:val="2F5496" w:themeColor="accent1" w:themeShade="BF"/>
    </w:rPr>
  </w:style>
  <w:style w:type="paragraph" w:styleId="Citazioneintensa">
    <w:name w:val="Intense Quote"/>
    <w:basedOn w:val="Normale"/>
    <w:next w:val="Normale"/>
    <w:link w:val="CitazioneintensaCarattere"/>
    <w:uiPriority w:val="30"/>
    <w:qFormat/>
    <w:rsid w:val="006C5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C54E6"/>
    <w:rPr>
      <w:i/>
      <w:iCs/>
      <w:color w:val="2F5496" w:themeColor="accent1" w:themeShade="BF"/>
    </w:rPr>
  </w:style>
  <w:style w:type="character" w:styleId="Riferimentointenso">
    <w:name w:val="Intense Reference"/>
    <w:basedOn w:val="Carpredefinitoparagrafo"/>
    <w:uiPriority w:val="32"/>
    <w:qFormat/>
    <w:rsid w:val="006C54E6"/>
    <w:rPr>
      <w:b/>
      <w:bCs/>
      <w:smallCaps/>
      <w:color w:val="2F5496" w:themeColor="accent1" w:themeShade="BF"/>
      <w:spacing w:val="5"/>
    </w:rPr>
  </w:style>
  <w:style w:type="paragraph" w:styleId="NormaleWeb">
    <w:name w:val="Normal (Web)"/>
    <w:basedOn w:val="Normale"/>
    <w:uiPriority w:val="99"/>
    <w:semiHidden/>
    <w:unhideWhenUsed/>
    <w:rsid w:val="006C54E6"/>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6C54E6"/>
  </w:style>
  <w:style w:type="character" w:styleId="Enfasicorsivo">
    <w:name w:val="Emphasis"/>
    <w:basedOn w:val="Carpredefinitoparagrafo"/>
    <w:uiPriority w:val="20"/>
    <w:qFormat/>
    <w:rsid w:val="006C54E6"/>
    <w:rPr>
      <w:i/>
      <w:iCs/>
    </w:rPr>
  </w:style>
  <w:style w:type="character" w:styleId="Enfasigrassetto">
    <w:name w:val="Strong"/>
    <w:basedOn w:val="Carpredefinitoparagrafo"/>
    <w:uiPriority w:val="22"/>
    <w:qFormat/>
    <w:rsid w:val="006C5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gilardi</dc:creator>
  <cp:keywords/>
  <dc:description/>
  <cp:lastModifiedBy>mauro gilardi</cp:lastModifiedBy>
  <cp:revision>1</cp:revision>
  <dcterms:created xsi:type="dcterms:W3CDTF">2026-06-01T10:15:00Z</dcterms:created>
  <dcterms:modified xsi:type="dcterms:W3CDTF">2026-06-01T10:16:00Z</dcterms:modified>
</cp:coreProperties>
</file>